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1">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PRESS RELEASE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94" w:firstLine="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For Immediate Release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94" w:firstLine="0"/>
        <w:contextualSpacing w:val="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Local Contact: (fill in)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94" w:firstLine="0"/>
        <w:contextualSpacing w:val="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Phone: (fill in)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94"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Email: (fill in)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2018 PDGA Women’s Global Event to be held on May 12, 2018</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highlight w:val="yellow"/>
          <w:rtl w:val="0"/>
        </w:rPr>
        <w:t xml:space="preserve">[City, State of Release] (Date of Release)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highlight w:val="yellow"/>
          <w:rtl w:val="0"/>
        </w:rPr>
        <w:t xml:space="preserve">(Insert Team, Club, or Individual)</w:t>
      </w:r>
      <w:r w:rsidDel="00000000" w:rsidR="00000000" w:rsidRPr="00000000">
        <w:rPr>
          <w:rFonts w:ascii="Helvetica Neue" w:cs="Helvetica Neue" w:eastAsia="Helvetica Neue" w:hAnsi="Helvetica Neue"/>
          <w:sz w:val="22"/>
          <w:szCs w:val="22"/>
          <w:rtl w:val="0"/>
        </w:rPr>
        <w:t xml:space="preserve"> will be taking part in the 2018 PDGA Women’s Global Event this year! The Professional Disc Golf Association (PDGA) will be hosting the 4</w:t>
      </w:r>
      <w:r w:rsidDel="00000000" w:rsidR="00000000" w:rsidRPr="00000000">
        <w:rPr>
          <w:rFonts w:ascii="Helvetica Neue" w:cs="Helvetica Neue" w:eastAsia="Helvetica Neue" w:hAnsi="Helvetica Neue"/>
          <w:sz w:val="22"/>
          <w:szCs w:val="22"/>
          <w:vertAlign w:val="superscript"/>
          <w:rtl w:val="0"/>
        </w:rPr>
        <w:t xml:space="preserve">th</w:t>
      </w:r>
      <w:r w:rsidDel="00000000" w:rsidR="00000000" w:rsidRPr="00000000">
        <w:rPr>
          <w:rFonts w:ascii="Helvetica Neue" w:cs="Helvetica Neue" w:eastAsia="Helvetica Neue" w:hAnsi="Helvetica Neue"/>
          <w:sz w:val="22"/>
          <w:szCs w:val="22"/>
          <w:rtl w:val="0"/>
        </w:rPr>
        <w:t xml:space="preserve"> edition of this women’s event which is run every other year. The PDGA Women’s Global Event is a collaboration of smaller women’s disc golf tournaments being run around the world, which makes it</w:t>
      </w:r>
      <w:r w:rsidDel="00000000" w:rsidR="00000000" w:rsidRPr="00000000">
        <w:rPr>
          <w:rFonts w:ascii="Helvetica Neue" w:cs="Helvetica Neue" w:eastAsia="Helvetica Neue" w:hAnsi="Helvetica Neue"/>
          <w:color w:val="000000"/>
          <w:sz w:val="22"/>
          <w:szCs w:val="22"/>
          <w:highlight w:val="white"/>
          <w:rtl w:val="0"/>
        </w:rPr>
        <w:t xml:space="preserve"> the largest PDGA event for a single demographic within the sport of disc golf</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color w:val="000000"/>
          <w:sz w:val="22"/>
          <w:szCs w:val="22"/>
          <w:highlight w:val="white"/>
          <w:rtl w:val="0"/>
        </w:rPr>
        <w:t xml:space="preserve">In 2016, there were 59 registered tournaments, spanning 26 states and 10 countries which resulted in a turnout of 1,437 women competing in 20 different PDGA divisions. The event anticipates increasing each of those numbers by 50% this year, and we are aiding in that mission. </w:t>
      </w:r>
      <w:r w:rsidDel="00000000" w:rsidR="00000000" w:rsidRPr="00000000">
        <w:rPr>
          <w:rtl w:val="0"/>
        </w:rPr>
      </w:r>
    </w:p>
    <w:p w:rsidR="00000000" w:rsidDel="00000000" w:rsidP="00000000" w:rsidRDefault="00000000" w:rsidRPr="00000000" w14:paraId="0000000F">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Our local Women’s Global Event,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event name)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 take place at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Park)</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on May 12, 2018 starting at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Start Time)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lasting until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Estimated End time)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Disc golf is played much like traditional golf. Instead of a ball and clubs, however, players use a flying disc, or Frisbee®. The sport was formalized in the 1970's, and shares with traditional golf the object of completing each hole in the fewest number of strokes (or, in the case of disc golf, least number of throws). Permanent disc golf courses are located in 36 countries worldwide – and over 3,200 courses can be found throughout the United States and Canada.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are encouraging ladies from the local community to come play disc golf!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a sentence or two about great things that would draw players/spectators to the course that day)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Please, contact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TD name)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(email and/or phone)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for more information on this popular women-only disc golf event happening right in your backyard!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any deadlines on contacting or registering for the event here).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more information on the Women’s Global Event, please visit </w:t>
      </w:r>
      <w:hyperlink r:id="rId6">
        <w:r w:rsidDel="00000000" w:rsidR="00000000" w:rsidRPr="00000000">
          <w:rPr>
            <w:rFonts w:ascii="Helvetica Neue" w:cs="Helvetica Neue" w:eastAsia="Helvetica Neue" w:hAnsi="Helvetica Neue"/>
            <w:b w:val="0"/>
            <w:i w:val="0"/>
            <w:smallCaps w:val="0"/>
            <w:strike w:val="0"/>
            <w:color w:val="0563c1"/>
            <w:sz w:val="22"/>
            <w:szCs w:val="22"/>
            <w:u w:val="single"/>
            <w:shd w:fill="auto" w:val="clear"/>
            <w:vertAlign w:val="baseline"/>
            <w:rtl w:val="0"/>
          </w:rPr>
          <w:t xml:space="preserve">www.pdga.com/women/global-event</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You may contact the PDGA Women’s committee at </w:t>
      </w:r>
      <w:hyperlink r:id="rId7">
        <w:r w:rsidDel="00000000" w:rsidR="00000000" w:rsidRPr="00000000">
          <w:rPr>
            <w:rFonts w:ascii="Helvetica Neue" w:cs="Helvetica Neue" w:eastAsia="Helvetica Neue" w:hAnsi="Helvetica Neue"/>
            <w:b w:val="0"/>
            <w:i w:val="0"/>
            <w:smallCaps w:val="0"/>
            <w:strike w:val="0"/>
            <w:color w:val="0563c1"/>
            <w:sz w:val="22"/>
            <w:szCs w:val="22"/>
            <w:u w:val="single"/>
            <w:shd w:fill="auto" w:val="clear"/>
            <w:vertAlign w:val="baseline"/>
            <w:rtl w:val="0"/>
          </w:rPr>
          <w:t xml:space="preserve">wge@pdga.com</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Thank you for your time,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Your 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[Insert Your Title/Involvement]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sectPr>
      <w:headerReference r:id="rId8" w:type="default"/>
      <w:pgSz w:h="15840" w:w="12240"/>
      <w:pgMar w:bottom="1440" w:top="147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(Date)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2224405</wp:posOffset>
          </wp:positionH>
          <wp:positionV relativeFrom="paragraph">
            <wp:posOffset>-224154</wp:posOffset>
          </wp:positionV>
          <wp:extent cx="2595245" cy="1054735"/>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595245" cy="1054735"/>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4986655</wp:posOffset>
          </wp:positionH>
          <wp:positionV relativeFrom="paragraph">
            <wp:posOffset>-470534</wp:posOffset>
          </wp:positionV>
          <wp:extent cx="973455" cy="15621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3455" cy="1562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5D31"/>
    <w:pPr>
      <w:ind w:left="720"/>
      <w:contextualSpacing w:val="1"/>
    </w:pPr>
  </w:style>
  <w:style w:type="character" w:styleId="Hyperlink">
    <w:name w:val="Hyperlink"/>
    <w:basedOn w:val="DefaultParagraphFont"/>
    <w:uiPriority w:val="99"/>
    <w:unhideWhenUsed w:val="1"/>
    <w:rsid w:val="00465D77"/>
    <w:rPr>
      <w:color w:val="0563c1" w:themeColor="hyperlink"/>
      <w:u w:val="single"/>
    </w:rPr>
  </w:style>
  <w:style w:type="paragraph" w:styleId="PlainText">
    <w:name w:val="Plain Text"/>
    <w:basedOn w:val="Normal"/>
    <w:link w:val="PlainTextChar"/>
    <w:rsid w:val="00831296"/>
    <w:rPr>
      <w:rFonts w:ascii="Courier New" w:cs="Times New Roman" w:eastAsia="Times New Roman" w:hAnsi="Courier New"/>
      <w:sz w:val="20"/>
      <w:szCs w:val="20"/>
    </w:rPr>
  </w:style>
  <w:style w:type="character" w:styleId="PlainTextChar" w:customStyle="1">
    <w:name w:val="Plain Text Char"/>
    <w:basedOn w:val="DefaultParagraphFont"/>
    <w:link w:val="PlainText"/>
    <w:rsid w:val="00831296"/>
    <w:rPr>
      <w:rFonts w:ascii="Courier New" w:cs="Times New Roman" w:eastAsia="Times New Roman" w:hAnsi="Courier New"/>
      <w:sz w:val="20"/>
      <w:szCs w:val="20"/>
    </w:rPr>
  </w:style>
  <w:style w:type="paragraph" w:styleId="Header">
    <w:name w:val="header"/>
    <w:basedOn w:val="Normal"/>
    <w:link w:val="HeaderChar"/>
    <w:uiPriority w:val="99"/>
    <w:unhideWhenUsed w:val="1"/>
    <w:rsid w:val="00442337"/>
    <w:pPr>
      <w:tabs>
        <w:tab w:val="center" w:pos="4680"/>
        <w:tab w:val="right" w:pos="9360"/>
      </w:tabs>
    </w:pPr>
  </w:style>
  <w:style w:type="character" w:styleId="HeaderChar" w:customStyle="1">
    <w:name w:val="Header Char"/>
    <w:basedOn w:val="DefaultParagraphFont"/>
    <w:link w:val="Header"/>
    <w:uiPriority w:val="99"/>
    <w:rsid w:val="00442337"/>
  </w:style>
  <w:style w:type="paragraph" w:styleId="Footer">
    <w:name w:val="footer"/>
    <w:basedOn w:val="Normal"/>
    <w:link w:val="FooterChar"/>
    <w:uiPriority w:val="99"/>
    <w:unhideWhenUsed w:val="1"/>
    <w:rsid w:val="00442337"/>
    <w:pPr>
      <w:tabs>
        <w:tab w:val="center" w:pos="4680"/>
        <w:tab w:val="right" w:pos="9360"/>
      </w:tabs>
    </w:pPr>
  </w:style>
  <w:style w:type="character" w:styleId="FooterChar" w:customStyle="1">
    <w:name w:val="Footer Char"/>
    <w:basedOn w:val="DefaultParagraphFont"/>
    <w:link w:val="Footer"/>
    <w:uiPriority w:val="99"/>
    <w:rsid w:val="00442337"/>
  </w:style>
  <w:style w:type="paragraph" w:styleId="BalloonText">
    <w:name w:val="Balloon Text"/>
    <w:basedOn w:val="Normal"/>
    <w:link w:val="BalloonTextChar"/>
    <w:uiPriority w:val="99"/>
    <w:semiHidden w:val="1"/>
    <w:unhideWhenUsed w:val="1"/>
    <w:rsid w:val="0044233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42337"/>
    <w:rPr>
      <w:rFonts w:ascii="Tahoma" w:cs="Tahoma" w:hAnsi="Tahoma"/>
      <w:sz w:val="16"/>
      <w:szCs w:val="16"/>
    </w:rPr>
  </w:style>
  <w:style w:type="character" w:styleId="apple-converted-space" w:customStyle="1">
    <w:name w:val="apple-converted-space"/>
    <w:basedOn w:val="DefaultParagraphFont"/>
    <w:rsid w:val="00DD4F1C"/>
  </w:style>
  <w:style w:type="character" w:styleId="FollowedHyperlink">
    <w:name w:val="FollowedHyperlink"/>
    <w:basedOn w:val="DefaultParagraphFont"/>
    <w:uiPriority w:val="99"/>
    <w:semiHidden w:val="1"/>
    <w:unhideWhenUsed w:val="1"/>
    <w:rsid w:val="00DD4F1C"/>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dga.com/women/global-event" TargetMode="External"/><Relationship Id="rId7" Type="http://schemas.openxmlformats.org/officeDocument/2006/relationships/hyperlink" Target="mailto:women@pdg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